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F7" w:rsidRPr="00E95ECD" w:rsidRDefault="003371F7" w:rsidP="003371F7">
      <w:pPr>
        <w:pStyle w:val="Heading1"/>
        <w:bidi/>
        <w:jc w:val="center"/>
        <w:rPr>
          <w:rStyle w:val="IntenseReference"/>
          <w:sz w:val="40"/>
          <w:szCs w:val="40"/>
          <w:rtl/>
        </w:rPr>
      </w:pPr>
      <w:bookmarkStart w:id="0" w:name="_GoBack"/>
      <w:bookmarkEnd w:id="0"/>
      <w:r w:rsidRPr="00E95ECD">
        <w:rPr>
          <w:b w:val="0"/>
          <w:bCs w:val="0"/>
          <w:smallCaps/>
          <w:noProof/>
          <w:color w:val="4472C4" w:themeColor="accent1"/>
          <w:spacing w:val="5"/>
          <w:sz w:val="40"/>
          <w:szCs w:val="40"/>
          <w:rtl/>
          <w:lang w:eastAsia="en-GB"/>
        </w:rPr>
        <w:drawing>
          <wp:inline distT="0" distB="0" distL="0" distR="0" wp14:anchorId="30A7EB4F" wp14:editId="34FB15FC">
            <wp:extent cx="3189888" cy="1328244"/>
            <wp:effectExtent l="0" t="0" r="0" b="571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464" cy="135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ECD">
        <w:rPr>
          <w:b w:val="0"/>
          <w:bCs w:val="0"/>
          <w:smallCaps/>
          <w:noProof/>
          <w:color w:val="4472C4" w:themeColor="accent1"/>
          <w:spacing w:val="5"/>
          <w:sz w:val="40"/>
          <w:szCs w:val="40"/>
          <w:rtl/>
          <w:lang w:eastAsia="en-GB"/>
        </w:rPr>
        <w:drawing>
          <wp:inline distT="0" distB="0" distL="0" distR="0" wp14:anchorId="0D700A62" wp14:editId="1E4B05C1">
            <wp:extent cx="2859045" cy="1030510"/>
            <wp:effectExtent l="0" t="0" r="0" b="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35" cy="104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1F7" w:rsidRPr="00E95ECD" w:rsidRDefault="003371F7" w:rsidP="003371F7">
      <w:pPr>
        <w:pStyle w:val="Heading1"/>
        <w:bidi/>
        <w:rPr>
          <w:rStyle w:val="IntenseReference"/>
          <w:sz w:val="40"/>
          <w:szCs w:val="40"/>
        </w:rPr>
      </w:pPr>
    </w:p>
    <w:p w:rsidR="003371F7" w:rsidRPr="00C72F2D" w:rsidRDefault="003371F7" w:rsidP="003371F7">
      <w:pPr>
        <w:pStyle w:val="Heading1"/>
        <w:bidi/>
        <w:jc w:val="center"/>
        <w:rPr>
          <w:rStyle w:val="IntenseReference"/>
          <w:b/>
          <w:bCs/>
          <w:i w:val="0"/>
          <w:iCs w:val="0"/>
          <w:color w:val="1C2DBF"/>
          <w:sz w:val="72"/>
          <w:szCs w:val="72"/>
        </w:rPr>
      </w:pPr>
      <w:r w:rsidRPr="00C72F2D">
        <w:rPr>
          <w:rStyle w:val="IntenseReference"/>
          <w:rFonts w:hint="cs"/>
          <w:b/>
          <w:bCs/>
          <w:i w:val="0"/>
          <w:iCs w:val="0"/>
          <w:color w:val="1C2DBF"/>
          <w:sz w:val="72"/>
          <w:szCs w:val="72"/>
          <w:rtl/>
        </w:rPr>
        <w:lastRenderedPageBreak/>
        <w:t xml:space="preserve">الدليل الإجرائي لإصدار تصاريح العمل المرنة </w:t>
      </w:r>
    </w:p>
    <w:p w:rsidR="003371F7" w:rsidRPr="00C72F2D" w:rsidRDefault="003371F7" w:rsidP="003371F7">
      <w:pPr>
        <w:pStyle w:val="Heading1"/>
        <w:bidi/>
        <w:jc w:val="center"/>
        <w:rPr>
          <w:b w:val="0"/>
          <w:bCs w:val="0"/>
          <w:i w:val="0"/>
          <w:iCs w:val="0"/>
          <w:smallCaps/>
          <w:color w:val="1C2DBF"/>
          <w:sz w:val="72"/>
          <w:szCs w:val="72"/>
        </w:rPr>
      </w:pPr>
      <w:r w:rsidRPr="00C72F2D">
        <w:rPr>
          <w:rStyle w:val="IntenseReference"/>
          <w:rFonts w:hint="cs"/>
          <w:b/>
          <w:bCs/>
          <w:i w:val="0"/>
          <w:iCs w:val="0"/>
          <w:color w:val="1C2DBF"/>
          <w:sz w:val="72"/>
          <w:szCs w:val="72"/>
          <w:rtl/>
        </w:rPr>
        <w:t>للاجئين السوريين</w:t>
      </w:r>
    </w:p>
    <w:p w:rsidR="003371F7" w:rsidRPr="00C72F2D" w:rsidRDefault="003371F7" w:rsidP="003371F7">
      <w:pPr>
        <w:bidi/>
        <w:jc w:val="both"/>
        <w:rPr>
          <w:b/>
          <w:bCs/>
          <w:color w:val="1C2DBF"/>
          <w:sz w:val="40"/>
          <w:szCs w:val="40"/>
        </w:rPr>
      </w:pPr>
    </w:p>
    <w:p w:rsidR="003371F7" w:rsidRPr="003371F7" w:rsidRDefault="003371F7" w:rsidP="003371F7">
      <w:pPr>
        <w:bidi/>
        <w:spacing w:line="276" w:lineRule="auto"/>
        <w:jc w:val="center"/>
        <w:rPr>
          <w:b/>
          <w:bCs/>
          <w:color w:val="FFFFFF" w:themeColor="background1"/>
          <w:sz w:val="40"/>
          <w:szCs w:val="40"/>
          <w:rtl/>
        </w:rPr>
      </w:pPr>
      <w:r w:rsidRPr="00C72F2D">
        <w:rPr>
          <w:rFonts w:hint="cs"/>
          <w:noProof/>
          <w:color w:val="2F5496"/>
          <w:sz w:val="48"/>
          <w:szCs w:val="48"/>
          <w:rtl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F29E9C" wp14:editId="4A4557FD">
                <wp:simplePos x="0" y="0"/>
                <wp:positionH relativeFrom="column">
                  <wp:posOffset>-196215</wp:posOffset>
                </wp:positionH>
                <wp:positionV relativeFrom="paragraph">
                  <wp:posOffset>-98425</wp:posOffset>
                </wp:positionV>
                <wp:extent cx="8523514" cy="849085"/>
                <wp:effectExtent l="0" t="0" r="114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3514" cy="84908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A45B" id="Rectangle 2" o:spid="_x0000_s1026" style="position:absolute;margin-left:-15.45pt;margin-top:-7.75pt;width:671.15pt;height:6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" fillcolor="#2f5496" strokecolor="#1f3763 [1604]" strokeweight="1pt"/>
            </w:pict>
          </mc:Fallback>
        </mc:AlternateContent>
      </w:r>
      <w:r w:rsidRPr="003371F7">
        <w:rPr>
          <w:rFonts w:hint="cs"/>
          <w:b/>
          <w:bCs/>
          <w:color w:val="FFFFFF" w:themeColor="background1"/>
          <w:sz w:val="40"/>
          <w:szCs w:val="40"/>
          <w:rtl/>
        </w:rPr>
        <w:t>يتعين على العامل السوري الراغب بإصدار تصريح عمل مرن في القطاعات المذكورة في مرفق (١) ما يلي:</w:t>
      </w:r>
    </w:p>
    <w:p w:rsidR="003371F7" w:rsidRDefault="003371F7" w:rsidP="003371F7">
      <w:pPr>
        <w:pStyle w:val="ListParagraph"/>
        <w:bidi/>
        <w:spacing w:line="276" w:lineRule="auto"/>
        <w:ind w:left="360" w:firstLine="0"/>
        <w:jc w:val="both"/>
        <w:rPr>
          <w:sz w:val="40"/>
          <w:szCs w:val="40"/>
        </w:rPr>
      </w:pP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 xml:space="preserve">إجراء الفحص الطبي </w:t>
      </w:r>
      <w:r w:rsidRPr="00E95ECD">
        <w:rPr>
          <w:rFonts w:hint="cs"/>
          <w:b/>
          <w:bCs/>
          <w:sz w:val="40"/>
          <w:szCs w:val="40"/>
          <w:rtl/>
        </w:rPr>
        <w:t>المجاني</w:t>
      </w:r>
      <w:r w:rsidRPr="00E95ECD">
        <w:rPr>
          <w:rFonts w:hint="cs"/>
          <w:sz w:val="40"/>
          <w:szCs w:val="40"/>
          <w:rtl/>
        </w:rPr>
        <w:t xml:space="preserve"> لغايات إصدار تصريح عمل في إحدى مراكز صحة العمالة الوافدة المذكورة في مرفق (٢).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تقديم معاملة إصدار تصريح عمل مرن في إحدى مكاتب الاتحاد العام لنقابات عمال الأردن الموزعة على محافظات المملكة والمذكورة في مرفق (٣).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lastRenderedPageBreak/>
        <w:t xml:space="preserve">إلحاق المعاملة بصورة الهوية الأمنية وصورة عن التصريح القديم إن وجد </w:t>
      </w:r>
      <w:r w:rsidRPr="00E95ECD">
        <w:rPr>
          <w:rFonts w:hint="cs"/>
          <w:b/>
          <w:bCs/>
          <w:sz w:val="40"/>
          <w:szCs w:val="40"/>
          <w:rtl/>
        </w:rPr>
        <w:t>أو</w:t>
      </w:r>
      <w:r w:rsidRPr="00E95ECD">
        <w:rPr>
          <w:rFonts w:hint="cs"/>
          <w:sz w:val="40"/>
          <w:szCs w:val="40"/>
          <w:rtl/>
        </w:rPr>
        <w:t xml:space="preserve"> صورة شخصية لمن يصدر التصريح للمرة الأولى.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تزويد موظفي الاتحاد بكافة معلومات الاتصال المطلوبة لمتابعة سير المعاملة.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دفع رسوم التصريح البالغة قيمتها ٦٠ ديناراً وتشمل بوليصة التأمين ورسوم الإصدار.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عند استيفاء الرسوم يستلم العامل ما يلي:</w:t>
      </w:r>
    </w:p>
    <w:p w:rsidR="003371F7" w:rsidRPr="00E95ECD" w:rsidRDefault="003371F7" w:rsidP="003371F7">
      <w:pPr>
        <w:pStyle w:val="ListParagraph"/>
        <w:numPr>
          <w:ilvl w:val="1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نسخة عن بوليصة التأمين صالحة لمدة عام من تاريخه.</w:t>
      </w:r>
    </w:p>
    <w:p w:rsidR="003371F7" w:rsidRPr="00E95ECD" w:rsidRDefault="003371F7" w:rsidP="003371F7">
      <w:pPr>
        <w:pStyle w:val="ListParagraph"/>
        <w:numPr>
          <w:ilvl w:val="1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وصل بالقيمة المدفوعة صادر عن الاتحاد.</w:t>
      </w:r>
    </w:p>
    <w:p w:rsidR="003371F7" w:rsidRPr="00E95ECD" w:rsidRDefault="003371F7" w:rsidP="003371F7">
      <w:pPr>
        <w:pStyle w:val="ListParagraph"/>
        <w:numPr>
          <w:ilvl w:val="1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lastRenderedPageBreak/>
        <w:t>بروشور تعريفي ببوليصة التأمين وفوائدها وكيفية استخدامها.</w:t>
      </w:r>
    </w:p>
    <w:p w:rsidR="003371F7" w:rsidRPr="00E95ECD" w:rsidRDefault="003371F7" w:rsidP="003371F7">
      <w:pPr>
        <w:pStyle w:val="ListParagraph"/>
        <w:numPr>
          <w:ilvl w:val="1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بروشور تعريفي بالحقوق العمالية والتعاقدية والضمان الاجتماعي للعامل حسب قانون العمل الأردني. والذي يتضمن أرقام الخط الساخن المتعلقة بالانتهاكات العمالية واصابات العمل الطارئة.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يتم إشعار العامل المستفيد بواسطة رسالة نصية عن موعد ومكان استلام التصريح الصادر.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 xml:space="preserve">يستلم العامل تصريح عمل ساري المفعول لمدة عام من تاريخ انتهاء تصريحه السابق أو من </w:t>
      </w:r>
      <w:r w:rsidRPr="00E95ECD">
        <w:rPr>
          <w:rFonts w:hint="cs"/>
          <w:sz w:val="40"/>
          <w:szCs w:val="40"/>
          <w:rtl/>
        </w:rPr>
        <w:lastRenderedPageBreak/>
        <w:t>تاريخ إصدار تصريحه الجديد إن لم يكن يحمل تصريحاً سابقاً.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تكون التغطية الطبية حسب المنافع التأمينية بالقيم والأماكن الواردة في بوليصة التأمين.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يستثنى من حق الحصول على التصريح المرن كل من:</w:t>
      </w:r>
    </w:p>
    <w:p w:rsidR="003371F7" w:rsidRPr="00E95ECD" w:rsidRDefault="003371F7" w:rsidP="003371F7">
      <w:pPr>
        <w:pStyle w:val="ListParagraph"/>
        <w:numPr>
          <w:ilvl w:val="1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يحمل تصريح عمل شركات وفق مفهوم القطاع المنظم.</w:t>
      </w:r>
    </w:p>
    <w:p w:rsidR="003371F7" w:rsidRPr="00E95ECD" w:rsidRDefault="003371F7" w:rsidP="003371F7">
      <w:pPr>
        <w:pStyle w:val="ListParagraph"/>
        <w:numPr>
          <w:ilvl w:val="1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يعمل لدى صاحب عمل ذو صفة اعتبارية وقانونية في منشأة مسجلة لدى الضمان الاجتماعي.</w:t>
      </w:r>
    </w:p>
    <w:p w:rsidR="003371F7" w:rsidRPr="00E95ECD" w:rsidRDefault="003371F7" w:rsidP="003371F7">
      <w:pPr>
        <w:pStyle w:val="ListParagraph"/>
        <w:numPr>
          <w:ilvl w:val="1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lastRenderedPageBreak/>
        <w:t>اولئك الذين سيعملون لدى منشآت يلزمها قانون العمل بإصدار تصاريح للعامل واشراكه في الضمان الاجتماعي.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</w:rPr>
      </w:pPr>
      <w:r w:rsidRPr="00E95ECD">
        <w:rPr>
          <w:rFonts w:hint="cs"/>
          <w:sz w:val="40"/>
          <w:szCs w:val="40"/>
          <w:rtl/>
        </w:rPr>
        <w:t>لتحديد صلاحية الاستحقاق سيتم مطابقة المعلومات من خلال نافذة الاستعلام الالكتروني لدى المؤسسة العامة للضمان الاجتماعي.</w:t>
      </w:r>
    </w:p>
    <w:p w:rsidR="003371F7" w:rsidRPr="00E95ECD" w:rsidRDefault="003371F7" w:rsidP="003371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40"/>
          <w:szCs w:val="40"/>
          <w:rtl/>
        </w:rPr>
      </w:pPr>
      <w:r w:rsidRPr="00E95ECD">
        <w:rPr>
          <w:rFonts w:hint="cs"/>
          <w:sz w:val="40"/>
          <w:szCs w:val="40"/>
          <w:rtl/>
        </w:rPr>
        <w:t>يمنح تصريح العمل المرن حصراً للعاملين لحساب أنفسهم من اللاجئين السوريين ولا يسمح لأصحاب العمل التقدم للحصول على هذه التصاريح إلا وفق نظام التصريح العادي وبخلاف ذلك ستطبق الإجراءات القانونية.</w:t>
      </w:r>
    </w:p>
    <w:p w:rsidR="003371F7" w:rsidRPr="00E95ECD" w:rsidRDefault="003371F7" w:rsidP="003371F7">
      <w:pPr>
        <w:jc w:val="right"/>
        <w:rPr>
          <w:sz w:val="40"/>
          <w:szCs w:val="40"/>
        </w:rPr>
      </w:pPr>
      <w:r w:rsidRPr="00E95ECD">
        <w:rPr>
          <w:sz w:val="40"/>
          <w:szCs w:val="40"/>
          <w:rtl/>
        </w:rPr>
        <w:lastRenderedPageBreak/>
        <w:br w:type="page"/>
      </w:r>
    </w:p>
    <w:p w:rsidR="003371F7" w:rsidRPr="001D5973" w:rsidRDefault="003371F7" w:rsidP="001D5973">
      <w:pPr>
        <w:jc w:val="center"/>
        <w:rPr>
          <w:color w:val="FFFFFF" w:themeColor="background1"/>
          <w:sz w:val="48"/>
          <w:szCs w:val="48"/>
          <w:rtl/>
          <w:lang w:val="en-US" w:bidi="ar-JO"/>
        </w:rPr>
      </w:pPr>
      <w:r w:rsidRPr="00731AE3">
        <w:rPr>
          <w:rFonts w:hint="cs"/>
          <w:noProof/>
          <w:color w:val="4472C4" w:themeColor="accent1"/>
          <w:sz w:val="48"/>
          <w:szCs w:val="48"/>
          <w:rtl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3A6C8" wp14:editId="703481B4">
                <wp:simplePos x="0" y="0"/>
                <wp:positionH relativeFrom="column">
                  <wp:posOffset>1514475</wp:posOffset>
                </wp:positionH>
                <wp:positionV relativeFrom="paragraph">
                  <wp:posOffset>-104775</wp:posOffset>
                </wp:positionV>
                <wp:extent cx="5476875" cy="547200"/>
                <wp:effectExtent l="0" t="0" r="285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720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3BB766" id="Rectangle 1" o:spid="_x0000_s1026" style="position:absolute;margin-left:119.25pt;margin-top:-8.25pt;width:431.25pt;height:43.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" fillcolor="#2f5496" strokecolor="#1f3763 [1604]" strokeweight="1pt"/>
            </w:pict>
          </mc:Fallback>
        </mc:AlternateContent>
      </w:r>
      <w:r w:rsidR="001D5973">
        <w:rPr>
          <w:rFonts w:hint="cs"/>
          <w:color w:val="FFFFFF" w:themeColor="background1"/>
          <w:sz w:val="48"/>
          <w:szCs w:val="48"/>
          <w:rtl/>
        </w:rPr>
        <w:t>مرفق (1): ا</w:t>
      </w:r>
      <w:r w:rsidRPr="00731AE3">
        <w:rPr>
          <w:rFonts w:hint="cs"/>
          <w:color w:val="FFFFFF" w:themeColor="background1"/>
          <w:sz w:val="48"/>
          <w:szCs w:val="48"/>
          <w:rtl/>
        </w:rPr>
        <w:t>لقطاعات المتاحة لإصدار تصريح العمل</w:t>
      </w:r>
      <w:r w:rsidR="001D5973">
        <w:rPr>
          <w:rFonts w:hint="cs"/>
          <w:color w:val="FFFFFF" w:themeColor="background1"/>
          <w:sz w:val="48"/>
          <w:szCs w:val="48"/>
          <w:rtl/>
        </w:rPr>
        <w:t xml:space="preserve">  </w:t>
      </w:r>
    </w:p>
    <w:tbl>
      <w:tblPr>
        <w:tblStyle w:val="GridTable4-Accent1"/>
        <w:bidiVisual/>
        <w:tblW w:w="12600" w:type="dxa"/>
        <w:tblLook w:val="04A0" w:firstRow="1" w:lastRow="0" w:firstColumn="1" w:lastColumn="0" w:noHBand="0" w:noVBand="1"/>
      </w:tblPr>
      <w:tblGrid>
        <w:gridCol w:w="1320"/>
        <w:gridCol w:w="442"/>
        <w:gridCol w:w="3975"/>
        <w:gridCol w:w="323"/>
        <w:gridCol w:w="1199"/>
        <w:gridCol w:w="121"/>
        <w:gridCol w:w="1320"/>
        <w:gridCol w:w="81"/>
        <w:gridCol w:w="3666"/>
        <w:gridCol w:w="153"/>
      </w:tblGrid>
      <w:tr w:rsidR="003371F7" w:rsidRPr="003371F7" w:rsidTr="00337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0" w:type="dxa"/>
            <w:gridSpan w:val="10"/>
            <w:shd w:val="clear" w:color="auto" w:fill="2F5496" w:themeFill="accent1" w:themeFillShade="BF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الرمز </w:t>
            </w:r>
            <w:r w:rsidR="00C72F2D"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 xml:space="preserve">الرئيسي </w:t>
            </w:r>
            <w:r w:rsidR="00C72F2D"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>(</w:t>
            </w: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>1</w:t>
            </w:r>
            <w:r w:rsidR="00C72F2D"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): النشا</w:t>
            </w:r>
            <w:r w:rsidR="00C72F2D" w:rsidRPr="003371F7">
              <w:rPr>
                <w:rFonts w:ascii="Calibri" w:eastAsia="Times New Roman" w:hAnsi="Calibri" w:cs="Times New Roman" w:hint="eastAsia"/>
                <w:sz w:val="40"/>
                <w:szCs w:val="40"/>
                <w:rtl/>
              </w:rPr>
              <w:t>ط</w:t>
            </w: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الاقتصادي </w:t>
            </w:r>
            <w:r w:rsidR="00C72F2D"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الزراعة</w:t>
            </w: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</w:t>
            </w:r>
            <w:r w:rsidR="00C72F2D"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والحراجة</w:t>
            </w: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وصيد الاسماك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رمز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C72F2D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</w:t>
            </w: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رمز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62210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زراعي/زراعة المحاصيل الحقلية والحبوب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62310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زراعي/زراعة الاشجار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المثمرة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62416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زراعي/تربية خيل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62421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زراعي/تربية ابقار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62430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زراعي/راعي اغنام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62432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زراعي/راعي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إبل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62613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زراعي/تربية دواجن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95235</w:t>
            </w: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عامل/قطاع الزراعي</w:t>
            </w: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62615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زراعي/تربية طيور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62720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زراعي/عامل مشتل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62920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زراعي/تربية نحل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62998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زراعي/نباتات زينه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62999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زراعي/زراعة النخيل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64920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زراعي/تربية اسماك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64950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زراعي/زراعة الخضروات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62650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زراعي/عامل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مزرعة</w:t>
            </w: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خاصه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62420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زراعي/تربية مواشي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3371F7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0C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</w:tcPr>
          <w:p w:rsidR="00D1220C" w:rsidRPr="003371F7" w:rsidRDefault="00D1220C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740" w:type="dxa"/>
            <w:gridSpan w:val="3"/>
            <w:noWrap/>
          </w:tcPr>
          <w:p w:rsidR="00D1220C" w:rsidRPr="003371F7" w:rsidRDefault="00D1220C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</w:tcPr>
          <w:p w:rsidR="00D1220C" w:rsidRPr="003371F7" w:rsidRDefault="00D1220C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1220C" w:rsidRPr="003371F7" w:rsidRDefault="00D1220C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noWrap/>
          </w:tcPr>
          <w:p w:rsidR="00D1220C" w:rsidRPr="003371F7" w:rsidRDefault="00D1220C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20C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</w:tcPr>
          <w:p w:rsidR="00D1220C" w:rsidRPr="003371F7" w:rsidRDefault="00D1220C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740" w:type="dxa"/>
            <w:gridSpan w:val="3"/>
            <w:noWrap/>
          </w:tcPr>
          <w:p w:rsidR="00D1220C" w:rsidRPr="003371F7" w:rsidRDefault="00D1220C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</w:tcPr>
          <w:p w:rsidR="00D1220C" w:rsidRPr="003371F7" w:rsidRDefault="00D1220C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1220C" w:rsidRPr="003371F7" w:rsidRDefault="00D1220C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noWrap/>
          </w:tcPr>
          <w:p w:rsidR="00D1220C" w:rsidRPr="003371F7" w:rsidRDefault="00D1220C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0" w:type="dxa"/>
            <w:gridSpan w:val="10"/>
            <w:shd w:val="clear" w:color="auto" w:fill="2F5496" w:themeFill="accent1" w:themeFillShade="BF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</w:rPr>
            </w:pP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الرمز </w:t>
            </w:r>
            <w:r w:rsidR="00C72F2D" w:rsidRPr="003371F7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 xml:space="preserve">الرئيسي </w:t>
            </w:r>
            <w:r w:rsidR="00C72F2D"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(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2</w:t>
            </w:r>
            <w:r w:rsidR="00C72F2D" w:rsidRPr="003371F7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>): للنشا</w:t>
            </w:r>
            <w:r w:rsidR="00C72F2D" w:rsidRPr="003371F7">
              <w:rPr>
                <w:rFonts w:ascii="Calibri" w:eastAsia="Times New Roman" w:hAnsi="Calibri" w:cs="Times New Roman" w:hint="eastAsia"/>
                <w:color w:val="FFFFFF" w:themeColor="background1"/>
                <w:sz w:val="40"/>
                <w:szCs w:val="40"/>
                <w:rtl/>
              </w:rPr>
              <w:t>ط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 الاقتصادي التعدين واستغلال المحاجر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رمز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C72F2D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</w:t>
            </w: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رمز المهنه2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71120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محجر</w:t>
            </w:r>
          </w:p>
        </w:tc>
      </w:tr>
      <w:tr w:rsidR="003371F7" w:rsidRPr="003371F7" w:rsidTr="003371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95245</w:t>
            </w: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عامل/قطاع التعدين والمحاجر</w:t>
            </w: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71220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منشار محجر</w:t>
            </w:r>
          </w:p>
        </w:tc>
      </w:tr>
      <w:tr w:rsidR="003371F7" w:rsidRPr="003371F7" w:rsidTr="00337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40" w:type="dxa"/>
            <w:gridSpan w:val="3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71233</w:t>
            </w:r>
          </w:p>
        </w:tc>
        <w:tc>
          <w:tcPr>
            <w:tcW w:w="3900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كسارة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7" w:type="dxa"/>
            <w:gridSpan w:val="9"/>
            <w:shd w:val="clear" w:color="auto" w:fill="2F5496" w:themeFill="accent1" w:themeFillShade="BF"/>
            <w:hideMark/>
          </w:tcPr>
          <w:p w:rsidR="003371F7" w:rsidRPr="003371F7" w:rsidRDefault="003371F7" w:rsidP="003371F7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lastRenderedPageBreak/>
              <w:t xml:space="preserve">الرمز </w:t>
            </w:r>
            <w:r w:rsidR="00C72F2D" w:rsidRPr="00C72F2D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 xml:space="preserve">الرئيسي </w:t>
            </w:r>
            <w:r w:rsidR="00C72F2D" w:rsidRPr="00C72F2D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(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4): للنشاط </w:t>
            </w:r>
            <w:r w:rsidRPr="00C72F2D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>الاقتصادي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 امداد</w:t>
            </w:r>
            <w:r w:rsidRPr="00C72F2D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>ا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ت الكهرباء والغاز والبخار وتكييف الهواء</w:t>
            </w:r>
          </w:p>
        </w:tc>
      </w:tr>
      <w:tr w:rsidR="003371F7" w:rsidRPr="003371F7" w:rsidTr="00731A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</w:tcPr>
          <w:p w:rsidR="003371F7" w:rsidRPr="00D1220C" w:rsidRDefault="003371F7" w:rsidP="003371F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C72F2D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</w:t>
            </w:r>
          </w:p>
        </w:tc>
        <w:tc>
          <w:tcPr>
            <w:tcW w:w="1522" w:type="dxa"/>
            <w:gridSpan w:val="2"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522" w:type="dxa"/>
            <w:gridSpan w:val="3"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رمز </w:t>
            </w: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3666" w:type="dxa"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</w:tr>
      <w:tr w:rsidR="003371F7" w:rsidRPr="003371F7" w:rsidTr="003371F7">
        <w:trPr>
          <w:gridAfter w:val="1"/>
          <w:wAfter w:w="153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95246</w:t>
            </w: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تركيب ابراج/قطاع امدادات الكهرباء والغاز</w:t>
            </w:r>
          </w:p>
        </w:tc>
        <w:tc>
          <w:tcPr>
            <w:tcW w:w="1522" w:type="dxa"/>
            <w:gridSpan w:val="2"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3"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34722</w:t>
            </w:r>
          </w:p>
        </w:tc>
        <w:tc>
          <w:tcPr>
            <w:tcW w:w="3666" w:type="dxa"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 عامل تركيب ابراج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95347</w:t>
            </w: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84940</w:t>
            </w: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عامل/صيانة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3371F7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3371F7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3"/>
            <w:noWrap/>
            <w:hideMark/>
          </w:tcPr>
          <w:p w:rsidR="003371F7" w:rsidRPr="003371F7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6" w:type="dxa"/>
            <w:noWrap/>
            <w:hideMark/>
          </w:tcPr>
          <w:p w:rsidR="003371F7" w:rsidRPr="003371F7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7" w:type="dxa"/>
            <w:gridSpan w:val="9"/>
            <w:shd w:val="clear" w:color="auto" w:fill="2F5496" w:themeFill="accent1" w:themeFillShade="BF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</w:rPr>
            </w:pP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الرمز </w:t>
            </w:r>
            <w:r w:rsidR="00C72F2D" w:rsidRPr="00C72F2D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 xml:space="preserve">الرئيسي </w:t>
            </w:r>
            <w:r w:rsidR="00C72F2D" w:rsidRPr="00C72F2D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(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5</w:t>
            </w:r>
            <w:r w:rsidR="00C72F2D" w:rsidRPr="00C72F2D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>): للنشا</w:t>
            </w:r>
            <w:r w:rsidR="00C72F2D" w:rsidRPr="00C72F2D">
              <w:rPr>
                <w:rFonts w:ascii="Calibri" w:eastAsia="Times New Roman" w:hAnsi="Calibri" w:cs="Times New Roman" w:hint="eastAsia"/>
                <w:color w:val="FFFFFF" w:themeColor="background1"/>
                <w:sz w:val="40"/>
                <w:szCs w:val="40"/>
                <w:rtl/>
              </w:rPr>
              <w:t>ط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 الاقتصادي امدادات المياه</w:t>
            </w:r>
          </w:p>
        </w:tc>
      </w:tr>
      <w:tr w:rsidR="003371F7" w:rsidRPr="003371F7" w:rsidTr="00731AE3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</w:tcPr>
          <w:p w:rsidR="003371F7" w:rsidRPr="00D1220C" w:rsidRDefault="003371F7" w:rsidP="003371F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C72F2D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 </w:t>
            </w: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رمز </w:t>
            </w: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95348</w:t>
            </w: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تدوير نفايات/قطاع ادارة النفايات</w:t>
            </w: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59981</w:t>
            </w: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 عامل تدوير نفايات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95349</w:t>
            </w: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حفر ابار/قطاع امدادت الكهرباء والغاز</w:t>
            </w: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71370</w:t>
            </w: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حفر ابار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3371F7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3371F7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3"/>
            <w:noWrap/>
            <w:hideMark/>
          </w:tcPr>
          <w:p w:rsidR="003371F7" w:rsidRPr="003371F7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6" w:type="dxa"/>
            <w:noWrap/>
            <w:hideMark/>
          </w:tcPr>
          <w:p w:rsidR="003371F7" w:rsidRPr="003371F7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7" w:type="dxa"/>
            <w:gridSpan w:val="9"/>
            <w:shd w:val="clear" w:color="auto" w:fill="2F5496" w:themeFill="accent1" w:themeFillShade="BF"/>
            <w:noWrap/>
            <w:hideMark/>
          </w:tcPr>
          <w:p w:rsidR="003371F7" w:rsidRPr="003371F7" w:rsidRDefault="003371F7" w:rsidP="00C72F2D">
            <w:pPr>
              <w:bidi/>
              <w:ind w:firstLine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</w:rPr>
            </w:pP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الرمز الرئيسي (6</w:t>
            </w:r>
            <w:r w:rsidR="00C72F2D" w:rsidRPr="00C72F2D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>): للنشا</w:t>
            </w:r>
            <w:r w:rsidR="00C72F2D" w:rsidRPr="00C72F2D">
              <w:rPr>
                <w:rFonts w:ascii="Calibri" w:eastAsia="Times New Roman" w:hAnsi="Calibri" w:cs="Times New Roman" w:hint="eastAsia"/>
                <w:color w:val="FFFFFF" w:themeColor="background1"/>
                <w:sz w:val="40"/>
                <w:szCs w:val="40"/>
                <w:rtl/>
              </w:rPr>
              <w:t>ط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 الاقتصادي التشييد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1F7" w:rsidRPr="003371F7" w:rsidTr="00731AE3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</w:tcPr>
          <w:p w:rsidR="003371F7" w:rsidRPr="00D1220C" w:rsidRDefault="003371F7" w:rsidP="003371F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C72F2D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</w:t>
            </w: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رمز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تحميل وتنزيل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بناء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بناء حجر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تسليح حديد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حفريات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طرق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95236</w:t>
            </w: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عامل/قطاع </w:t>
            </w:r>
            <w:r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التشيي</w:t>
            </w:r>
            <w:r w:rsidRPr="00D1220C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طوبار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قذف رملي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باطون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 عامل تكحيل حجر</w:t>
            </w:r>
          </w:p>
        </w:tc>
      </w:tr>
      <w:tr w:rsidR="003371F7" w:rsidRPr="003371F7" w:rsidTr="003371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انشاءات/عامل جلاية بلاط</w:t>
            </w:r>
          </w:p>
        </w:tc>
      </w:tr>
      <w:tr w:rsidR="003371F7" w:rsidRPr="003371F7" w:rsidTr="003371F7">
        <w:trPr>
          <w:gridAfter w:val="1"/>
          <w:wAfter w:w="1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975" w:type="dxa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noWrap/>
            <w:hideMark/>
          </w:tcPr>
          <w:p w:rsidR="003371F7" w:rsidRPr="00D1220C" w:rsidRDefault="003371F7" w:rsidP="0033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71F7" w:rsidRDefault="003371F7" w:rsidP="003371F7">
      <w:pPr>
        <w:jc w:val="center"/>
        <w:rPr>
          <w:color w:val="FFFFFF" w:themeColor="background1"/>
          <w:sz w:val="32"/>
          <w:szCs w:val="32"/>
          <w:rtl/>
        </w:rPr>
      </w:pPr>
    </w:p>
    <w:tbl>
      <w:tblPr>
        <w:tblStyle w:val="GridTable4-Accent1"/>
        <w:bidiVisual/>
        <w:tblW w:w="12862" w:type="dxa"/>
        <w:jc w:val="center"/>
        <w:tblLook w:val="04A0" w:firstRow="1" w:lastRow="0" w:firstColumn="1" w:lastColumn="0" w:noHBand="0" w:noVBand="1"/>
      </w:tblPr>
      <w:tblGrid>
        <w:gridCol w:w="2871"/>
        <w:gridCol w:w="4520"/>
        <w:gridCol w:w="1320"/>
        <w:gridCol w:w="1320"/>
        <w:gridCol w:w="2831"/>
      </w:tblGrid>
      <w:tr w:rsidR="003371F7" w:rsidRPr="003371F7" w:rsidTr="0073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2" w:type="dxa"/>
            <w:gridSpan w:val="5"/>
            <w:shd w:val="clear" w:color="auto" w:fill="2F5496" w:themeFill="accent1" w:themeFillShade="BF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الرمز </w:t>
            </w:r>
            <w:r w:rsidR="00C72F2D"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 xml:space="preserve">الرئيسي </w:t>
            </w:r>
            <w:r w:rsidR="00C72F2D"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>(</w:t>
            </w: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>7</w:t>
            </w:r>
            <w:r w:rsidR="00C72F2D"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 xml:space="preserve">): </w:t>
            </w: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تجارة </w:t>
            </w:r>
            <w:r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الجملة</w:t>
            </w: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</w:t>
            </w:r>
            <w:r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والتجزئة</w:t>
            </w:r>
            <w:r w:rsidRPr="003371F7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اصلاح المركبات ذات المحركات والدراجات </w:t>
            </w:r>
            <w:r w:rsidRPr="003371F7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النارية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52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noWrap/>
            <w:hideMark/>
          </w:tcPr>
          <w:p w:rsidR="003371F7" w:rsidRPr="00D1220C" w:rsidRDefault="00C72F2D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رمز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77356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مشتل/انشطة المشاتل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62721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معرض مشتل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77355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تنظيف الدواجن/ انشطة ذبح وتجهيز الدواجن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77340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تنظيف دواجن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77357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تنظيف اسماك/انشطة تجارة الاسماك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77341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تنظيف اسماك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77358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خياط/انشطة تفصيل وخياطة الملابس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79110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خياط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77354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منجد فرش (بلدي)/انشطة التنجيد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79630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منجد فرش (بلدي)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77353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خياط شوادر وخيام/انشطة خياطة الشوادر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79920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خياط شوادر وخيام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77352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خياط برادي/ انشطة صنع الستائر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79980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خياط برادي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77351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غسيل مركبات/انشطة غسيل وتشحيم مركبات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84975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غسيل سيارات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77360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غيار زيت مركبات/نشاط غيار زيت مركبات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884984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غيار زيت مركبات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77359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بنشرجي/نشاط اصلاح وتبديل الاطارات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996575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بنشرجي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77361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جاروشة/انشطة صناعات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71221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جاروشة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77362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اصلاح ساعات/نشاط اصلاح الساعات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84230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اصلاح ساعات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77364</w:t>
            </w:r>
          </w:p>
        </w:tc>
        <w:tc>
          <w:tcPr>
            <w:tcW w:w="452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اصلاح احذية/نشاط اصلاح احذيه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90172</w:t>
            </w:r>
          </w:p>
        </w:tc>
        <w:tc>
          <w:tcPr>
            <w:tcW w:w="2831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احذية</w:t>
            </w:r>
          </w:p>
        </w:tc>
      </w:tr>
    </w:tbl>
    <w:p w:rsidR="003371F7" w:rsidRDefault="003371F7" w:rsidP="003371F7">
      <w:pPr>
        <w:jc w:val="center"/>
        <w:rPr>
          <w:color w:val="FFFFFF" w:themeColor="background1"/>
          <w:sz w:val="32"/>
          <w:szCs w:val="32"/>
          <w:rtl/>
        </w:rPr>
      </w:pPr>
    </w:p>
    <w:tbl>
      <w:tblPr>
        <w:tblStyle w:val="GridTable4-Accent1"/>
        <w:bidiVisual/>
        <w:tblW w:w="12608" w:type="dxa"/>
        <w:jc w:val="center"/>
        <w:tblLook w:val="04A0" w:firstRow="1" w:lastRow="0" w:firstColumn="1" w:lastColumn="0" w:noHBand="0" w:noVBand="1"/>
      </w:tblPr>
      <w:tblGrid>
        <w:gridCol w:w="1192"/>
        <w:gridCol w:w="5352"/>
        <w:gridCol w:w="483"/>
        <w:gridCol w:w="1234"/>
        <w:gridCol w:w="3659"/>
        <w:gridCol w:w="216"/>
        <w:gridCol w:w="806"/>
        <w:gridCol w:w="8"/>
      </w:tblGrid>
      <w:tr w:rsidR="003371F7" w:rsidRPr="003371F7" w:rsidTr="0073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2" w:type="dxa"/>
            <w:gridSpan w:val="5"/>
            <w:shd w:val="clear" w:color="auto" w:fill="2F5496" w:themeFill="accent1" w:themeFillShade="BF"/>
            <w:noWrap/>
            <w:hideMark/>
          </w:tcPr>
          <w:p w:rsidR="003371F7" w:rsidRPr="00C17AFB" w:rsidRDefault="003371F7" w:rsidP="003371F7">
            <w:pPr>
              <w:bidi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C17AFB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الرمز </w:t>
            </w:r>
            <w:r w:rsidR="00C72F2D" w:rsidRPr="00C17AFB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 xml:space="preserve">الرئيسي </w:t>
            </w:r>
            <w:r w:rsidR="00C72F2D" w:rsidRPr="00C17AFB">
              <w:rPr>
                <w:rFonts w:ascii="Calibri" w:eastAsia="Times New Roman" w:hAnsi="Calibri" w:cs="Times New Roman"/>
                <w:sz w:val="40"/>
                <w:szCs w:val="40"/>
                <w:rtl/>
              </w:rPr>
              <w:t>(</w:t>
            </w:r>
            <w:r w:rsidRPr="00C17AFB">
              <w:rPr>
                <w:rFonts w:ascii="Calibri" w:eastAsia="Times New Roman" w:hAnsi="Calibri" w:cs="Times New Roman"/>
                <w:sz w:val="40"/>
                <w:szCs w:val="40"/>
                <w:rtl/>
              </w:rPr>
              <w:t>9</w:t>
            </w:r>
            <w:r w:rsidR="00C72F2D" w:rsidRPr="00C17AFB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): النشا</w:t>
            </w:r>
            <w:r w:rsidR="00C72F2D" w:rsidRPr="00C17AFB">
              <w:rPr>
                <w:rFonts w:ascii="Calibri" w:eastAsia="Times New Roman" w:hAnsi="Calibri" w:cs="Times New Roman" w:hint="eastAsia"/>
                <w:sz w:val="40"/>
                <w:szCs w:val="40"/>
                <w:rtl/>
              </w:rPr>
              <w:t>ط</w:t>
            </w:r>
            <w:r w:rsidRPr="00C17AFB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الاقتصادي انشطة </w:t>
            </w:r>
            <w:r w:rsidRPr="00C17AFB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الإقامة</w:t>
            </w:r>
            <w:r w:rsidRPr="00C17AFB">
              <w:rPr>
                <w:rFonts w:ascii="Calibri" w:eastAsia="Times New Roman" w:hAnsi="Calibri" w:cs="Times New Roman"/>
                <w:sz w:val="40"/>
                <w:szCs w:val="40"/>
                <w:rtl/>
              </w:rPr>
              <w:t xml:space="preserve"> والخدمات </w:t>
            </w:r>
            <w:r w:rsidRPr="00C17AFB">
              <w:rPr>
                <w:rFonts w:ascii="Calibri" w:eastAsia="Times New Roman" w:hAnsi="Calibri" w:cs="Times New Roman" w:hint="cs"/>
                <w:sz w:val="40"/>
                <w:szCs w:val="40"/>
                <w:rtl/>
              </w:rPr>
              <w:t>الغذائية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C72F2D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</w:t>
            </w: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رمز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996569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مطعم/سفرجي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996567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مطعم/طاهي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996572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مطعم/عامل مجلى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996571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مطعم/عامل مطبخ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996582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مطعم/عامل معجنات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95238</w:t>
            </w: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عامل/قطاع المطاعم</w:t>
            </w: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996573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مطعم/عامل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نظافة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996570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مطعم/مساعد سفرجي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996568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مطعم/مساعد طاهي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996576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مطعم/عامل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39422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C72F2D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فندق/عامل تدبير فندقي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39433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فندق/عامل مجلى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39424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فندق/بستنجي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39425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فندق/عامل غسيل وكي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53222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مقهى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996565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عامل/جزار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51033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عامل/عامل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كافتيري</w:t>
            </w:r>
            <w:r w:rsidR="00C72F2D" w:rsidRPr="00D1220C">
              <w:rPr>
                <w:rFonts w:ascii="Calibri" w:eastAsia="Times New Roman" w:hAnsi="Calibri" w:cs="Times New Roman" w:hint="eastAsia"/>
                <w:color w:val="000000"/>
                <w:sz w:val="28"/>
                <w:szCs w:val="28"/>
                <w:rtl/>
              </w:rPr>
              <w:t>ا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53226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كوفي شوب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1046CF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</w:tcPr>
          <w:p w:rsidR="001046CF" w:rsidRPr="003371F7" w:rsidRDefault="001046CF" w:rsidP="003371F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noWrap/>
          </w:tcPr>
          <w:p w:rsidR="001046CF" w:rsidRPr="003371F7" w:rsidRDefault="001046CF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noWrap/>
          </w:tcPr>
          <w:p w:rsidR="001046CF" w:rsidRPr="003371F7" w:rsidRDefault="001046CF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:rsidR="001046CF" w:rsidRPr="003371F7" w:rsidRDefault="001046CF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noWrap/>
          </w:tcPr>
          <w:p w:rsidR="001046CF" w:rsidRPr="003371F7" w:rsidRDefault="001046CF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</w:tcPr>
          <w:p w:rsidR="001046CF" w:rsidRPr="003371F7" w:rsidRDefault="001046CF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3371F7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F7" w:rsidRPr="003371F7" w:rsidTr="00731AE3">
        <w:trPr>
          <w:gridAfter w:val="1"/>
          <w:wAfter w:w="8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0" w:type="dxa"/>
            <w:gridSpan w:val="5"/>
            <w:shd w:val="clear" w:color="auto" w:fill="2F5496" w:themeFill="accent1" w:themeFillShade="BF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</w:rPr>
            </w:pP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الرمز </w:t>
            </w:r>
            <w:r w:rsidR="00C72F2D" w:rsidRPr="00C72F2D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 xml:space="preserve">الرئيسي </w:t>
            </w:r>
            <w:r w:rsidR="00C72F2D" w:rsidRPr="00C72F2D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(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18): الفنون والترفيه والترويح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Column1</w:t>
            </w:r>
          </w:p>
        </w:tc>
        <w:tc>
          <w:tcPr>
            <w:tcW w:w="5683" w:type="dxa"/>
            <w:noWrap/>
            <w:hideMark/>
          </w:tcPr>
          <w:p w:rsidR="003371F7" w:rsidRPr="00D1220C" w:rsidRDefault="00C72F2D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</w:t>
            </w: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رمز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95356</w:t>
            </w: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حديقة حيوان/انشطة ادارة الفنادق </w:t>
            </w: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61251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حديقة حيوان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3371F7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F7" w:rsidRPr="003371F7" w:rsidTr="00731A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0" w:type="dxa"/>
            <w:gridSpan w:val="5"/>
            <w:shd w:val="clear" w:color="auto" w:fill="2F5496" w:themeFill="accent1" w:themeFillShade="BF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</w:rPr>
            </w:pP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 xml:space="preserve">الرمز </w:t>
            </w:r>
            <w:r w:rsidR="00C72F2D" w:rsidRPr="00C72F2D">
              <w:rPr>
                <w:rFonts w:ascii="Calibri" w:eastAsia="Times New Roman" w:hAnsi="Calibri" w:cs="Times New Roman" w:hint="cs"/>
                <w:color w:val="FFFFFF" w:themeColor="background1"/>
                <w:sz w:val="40"/>
                <w:szCs w:val="40"/>
                <w:rtl/>
              </w:rPr>
              <w:t xml:space="preserve">الرئيسي </w:t>
            </w:r>
            <w:r w:rsidR="00C72F2D" w:rsidRPr="00C72F2D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(</w:t>
            </w:r>
            <w:r w:rsidRPr="003371F7"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rtl/>
              </w:rPr>
              <w:t>19): الخدمات الاخرى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Column1</w:t>
            </w:r>
          </w:p>
        </w:tc>
        <w:tc>
          <w:tcPr>
            <w:tcW w:w="5683" w:type="dxa"/>
            <w:noWrap/>
            <w:hideMark/>
          </w:tcPr>
          <w:p w:rsidR="003371F7" w:rsidRPr="00D1220C" w:rsidRDefault="00C72F2D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  <w:r w:rsidR="003371F7"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التصريح للسوريين</w:t>
            </w: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رمز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="00C72F2D" w:rsidRPr="00D1220C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المهنة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95355</w:t>
            </w: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عناية بالقدمين واليدين/انشطة خدمات التجميل</w:t>
            </w: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57033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عامل/عامل عنايه بالقدمين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واليدين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95354</w:t>
            </w:r>
          </w:p>
        </w:tc>
        <w:tc>
          <w:tcPr>
            <w:tcW w:w="5683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حفر قبور/انشطة الجنازات</w:t>
            </w:r>
          </w:p>
        </w:tc>
        <w:tc>
          <w:tcPr>
            <w:tcW w:w="44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3371F7" w:rsidRPr="00D1220C" w:rsidRDefault="003371F7" w:rsidP="003371F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996574</w:t>
            </w:r>
          </w:p>
        </w:tc>
        <w:tc>
          <w:tcPr>
            <w:tcW w:w="3889" w:type="dxa"/>
            <w:gridSpan w:val="2"/>
            <w:noWrap/>
            <w:hideMark/>
          </w:tcPr>
          <w:p w:rsidR="003371F7" w:rsidRPr="00D1220C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عامل/عامل حفر قبور</w:t>
            </w: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bidi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noWrap/>
            <w:hideMark/>
          </w:tcPr>
          <w:p w:rsidR="003371F7" w:rsidRPr="003371F7" w:rsidRDefault="003371F7" w:rsidP="003371F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  <w:hideMark/>
          </w:tcPr>
          <w:p w:rsidR="003371F7" w:rsidRPr="003371F7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71F7" w:rsidRDefault="003371F7" w:rsidP="003371F7">
      <w:pPr>
        <w:jc w:val="center"/>
        <w:rPr>
          <w:color w:val="FFFFFF" w:themeColor="background1"/>
          <w:sz w:val="32"/>
          <w:szCs w:val="32"/>
          <w:rtl/>
        </w:rPr>
      </w:pPr>
    </w:p>
    <w:tbl>
      <w:tblPr>
        <w:tblStyle w:val="GridTable4-Accent1"/>
        <w:bidiVisual/>
        <w:tblW w:w="13148" w:type="dxa"/>
        <w:jc w:val="center"/>
        <w:tblLook w:val="04A0" w:firstRow="1" w:lastRow="0" w:firstColumn="1" w:lastColumn="0" w:noHBand="0" w:noVBand="1"/>
      </w:tblPr>
      <w:tblGrid>
        <w:gridCol w:w="2392"/>
        <w:gridCol w:w="4740"/>
        <w:gridCol w:w="1320"/>
        <w:gridCol w:w="1320"/>
        <w:gridCol w:w="3376"/>
      </w:tblGrid>
      <w:tr w:rsidR="003371F7" w:rsidRPr="003371F7" w:rsidTr="0073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shd w:val="clear" w:color="auto" w:fill="2F5496" w:themeFill="accent1" w:themeFillShade="BF"/>
            <w:noWrap/>
            <w:hideMark/>
          </w:tcPr>
          <w:p w:rsidR="003371F7" w:rsidRPr="00731AE3" w:rsidRDefault="003371F7" w:rsidP="003371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</w:p>
        </w:tc>
        <w:tc>
          <w:tcPr>
            <w:tcW w:w="4740" w:type="dxa"/>
            <w:shd w:val="clear" w:color="auto" w:fill="2F5496" w:themeFill="accent1" w:themeFillShade="BF"/>
            <w:noWrap/>
            <w:hideMark/>
          </w:tcPr>
          <w:p w:rsidR="003371F7" w:rsidRPr="00731AE3" w:rsidRDefault="003371F7" w:rsidP="003371F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2F5496" w:themeFill="accent1" w:themeFillShade="BF"/>
            <w:noWrap/>
            <w:hideMark/>
          </w:tcPr>
          <w:p w:rsidR="003371F7" w:rsidRPr="00731AE3" w:rsidRDefault="003371F7" w:rsidP="003371F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731AE3">
              <w:rPr>
                <w:rFonts w:ascii="Calibri" w:eastAsia="Times New Roman" w:hAnsi="Calibri" w:cs="Times New Roman"/>
                <w:sz w:val="32"/>
                <w:szCs w:val="32"/>
              </w:rPr>
              <w:t>#</w:t>
            </w:r>
          </w:p>
        </w:tc>
        <w:tc>
          <w:tcPr>
            <w:tcW w:w="1320" w:type="dxa"/>
            <w:shd w:val="clear" w:color="auto" w:fill="2F5496" w:themeFill="accent1" w:themeFillShade="BF"/>
            <w:noWrap/>
            <w:hideMark/>
          </w:tcPr>
          <w:p w:rsidR="003371F7" w:rsidRPr="00731AE3" w:rsidRDefault="003371F7" w:rsidP="003371F7">
            <w:pPr>
              <w:bidi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731AE3">
              <w:rPr>
                <w:rFonts w:ascii="Calibri" w:eastAsia="Times New Roman" w:hAnsi="Calibri" w:cs="Times New Roman"/>
                <w:sz w:val="32"/>
                <w:szCs w:val="32"/>
                <w:rtl/>
              </w:rPr>
              <w:t xml:space="preserve">رمز </w:t>
            </w:r>
            <w:r w:rsidR="00C72F2D" w:rsidRPr="00731AE3">
              <w:rPr>
                <w:rFonts w:ascii="Calibri" w:eastAsia="Times New Roman" w:hAnsi="Calibri" w:cs="Times New Roman" w:hint="cs"/>
                <w:sz w:val="32"/>
                <w:szCs w:val="32"/>
                <w:rtl/>
              </w:rPr>
              <w:t>المهنة</w:t>
            </w:r>
          </w:p>
        </w:tc>
        <w:tc>
          <w:tcPr>
            <w:tcW w:w="3376" w:type="dxa"/>
            <w:shd w:val="clear" w:color="auto" w:fill="2F5496" w:themeFill="accent1" w:themeFillShade="BF"/>
            <w:noWrap/>
            <w:hideMark/>
          </w:tcPr>
          <w:p w:rsidR="003371F7" w:rsidRPr="00731AE3" w:rsidRDefault="003371F7" w:rsidP="003371F7">
            <w:pPr>
              <w:bidi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  <w:szCs w:val="32"/>
                <w:rtl/>
              </w:rPr>
            </w:pPr>
            <w:r w:rsidRPr="00731AE3">
              <w:rPr>
                <w:rFonts w:ascii="Calibri" w:eastAsia="Times New Roman" w:hAnsi="Calibri" w:cs="Times New Roman"/>
                <w:sz w:val="32"/>
                <w:szCs w:val="32"/>
                <w:rtl/>
              </w:rPr>
              <w:t xml:space="preserve">اسم </w:t>
            </w:r>
            <w:r w:rsidR="00C72F2D" w:rsidRPr="00731AE3">
              <w:rPr>
                <w:rFonts w:ascii="Calibri" w:eastAsia="Times New Roman" w:hAnsi="Calibri" w:cs="Times New Roman" w:hint="cs"/>
                <w:sz w:val="32"/>
                <w:szCs w:val="32"/>
                <w:rtl/>
              </w:rPr>
              <w:t>المهنة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 w:val="restart"/>
            <w:noWrap/>
            <w:hideMark/>
          </w:tcPr>
          <w:p w:rsidR="003371F7" w:rsidRPr="00D1220C" w:rsidRDefault="003371F7" w:rsidP="003371F7">
            <w:pPr>
              <w:ind w:firstLine="0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95237</w:t>
            </w:r>
          </w:p>
        </w:tc>
        <w:tc>
          <w:tcPr>
            <w:tcW w:w="4740" w:type="dxa"/>
            <w:vMerge w:val="restart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</w:rPr>
              <w:t xml:space="preserve">عامل/قطاع الصناعات </w:t>
            </w:r>
            <w:r w:rsidRPr="00D1220C">
              <w:rPr>
                <w:rFonts w:ascii="Calibri" w:eastAsia="Times New Roman" w:hAnsi="Calibri" w:cs="Times New Roman" w:hint="cs"/>
                <w:color w:val="000000" w:themeColor="text1"/>
                <w:sz w:val="28"/>
                <w:szCs w:val="28"/>
                <w:rtl/>
              </w:rPr>
              <w:t>التحويلية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77622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مخبز/ بشكار - مخابز</w:t>
            </w:r>
          </w:p>
        </w:tc>
      </w:tr>
      <w:tr w:rsidR="003371F7" w:rsidRPr="003371F7" w:rsidTr="00731AE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77617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مخبز/حويص-مخابز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77610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مخبز/خباز - مخابز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77614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مخبز/عامل انتاج-مخابز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77615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مخبز/عجان - مخابز 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77865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مخبز/عامل نظافة -مخابز 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77866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مخبز/عامل تحميل وتنزيل-مخابز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39148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مستودع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53271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مطبخ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56044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غسيل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70193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صياغة ذهب ومجوهرات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70194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مصنع/تكييف وتبريد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70195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مصنع/خراطة معادن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70196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تركيب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70197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صناعة قوالب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70198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تشكيل معادن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74979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تصنيع ادويه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75435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نسيج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76255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صناعة جلود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77688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تصنيع حلويات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77689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تحميص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vMerge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77869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تصنيع معجنات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77888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انتاج معسل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77896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انتاج تبغ وسجائر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77897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جزار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79510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خياطه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79536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تطريز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79624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تنجيد اثاث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مصنع/عامل تصنيع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الأحذية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80266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تشطيب البسه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81271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تلبيس قشره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81933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تجارة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83240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لحام اكسجين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84940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صيانة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89454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حفر زخرفة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89455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زخرفة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89555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دهان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90141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مصنع/مشرف قص 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90144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قص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90175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مصنع/عامل صناعات </w:t>
            </w:r>
            <w:r w:rsidR="00C72F2D" w:rsidRPr="00D1220C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بلاستيكية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92255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طباعه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92256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مكبس طوب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92257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مكبس بلاط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92431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صناعات معدنيه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94388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قص حجر ورخام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94957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انتاج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94980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تعبئة وتنظيف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97376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عامل مصنع/مراقب جودة 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359488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مصنع/صانع عينات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552212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نظافة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626133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مسلخ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701020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كوي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701031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انتاج صناعي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849555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صيانة ماكينات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954717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مصنع/مشغل ماكينات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973777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درزة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973778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صناعات اسمنتية</w:t>
            </w:r>
          </w:p>
        </w:tc>
      </w:tr>
      <w:tr w:rsidR="003371F7" w:rsidRPr="003371F7" w:rsidTr="00731AE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995246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مصنع/فني صناعي</w:t>
            </w:r>
          </w:p>
        </w:tc>
      </w:tr>
      <w:tr w:rsidR="003371F7" w:rsidRPr="003371F7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vMerge/>
            <w:hideMark/>
          </w:tcPr>
          <w:p w:rsidR="003371F7" w:rsidRPr="003371F7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20" w:type="dxa"/>
            <w:noWrap/>
            <w:hideMark/>
          </w:tcPr>
          <w:p w:rsidR="003371F7" w:rsidRPr="00D1220C" w:rsidRDefault="003371F7" w:rsidP="003371F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999442</w:t>
            </w:r>
          </w:p>
        </w:tc>
        <w:tc>
          <w:tcPr>
            <w:tcW w:w="3376" w:type="dxa"/>
            <w:noWrap/>
            <w:hideMark/>
          </w:tcPr>
          <w:p w:rsidR="003371F7" w:rsidRPr="00D1220C" w:rsidRDefault="003371F7" w:rsidP="003371F7">
            <w:pPr>
              <w:bidi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220C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عامل مصنع/عامل تحميل وتنزيل</w:t>
            </w:r>
          </w:p>
        </w:tc>
      </w:tr>
    </w:tbl>
    <w:p w:rsidR="003371F7" w:rsidRDefault="003371F7" w:rsidP="003371F7">
      <w:pPr>
        <w:jc w:val="right"/>
        <w:rPr>
          <w:color w:val="FFFFFF" w:themeColor="background1"/>
          <w:sz w:val="32"/>
          <w:szCs w:val="32"/>
        </w:rPr>
      </w:pPr>
    </w:p>
    <w:p w:rsidR="001046CF" w:rsidRDefault="001046CF" w:rsidP="003371F7">
      <w:pPr>
        <w:jc w:val="right"/>
        <w:rPr>
          <w:color w:val="FFFFFF" w:themeColor="background1"/>
          <w:sz w:val="32"/>
          <w:szCs w:val="32"/>
        </w:rPr>
      </w:pPr>
    </w:p>
    <w:p w:rsidR="001046CF" w:rsidRDefault="001046CF" w:rsidP="003371F7">
      <w:pPr>
        <w:jc w:val="right"/>
        <w:rPr>
          <w:color w:val="FFFFFF" w:themeColor="background1"/>
          <w:sz w:val="32"/>
          <w:szCs w:val="32"/>
        </w:rPr>
      </w:pPr>
    </w:p>
    <w:p w:rsidR="001046CF" w:rsidRDefault="001046CF" w:rsidP="003371F7">
      <w:pPr>
        <w:jc w:val="right"/>
        <w:rPr>
          <w:color w:val="FFFFFF" w:themeColor="background1"/>
          <w:sz w:val="32"/>
          <w:szCs w:val="32"/>
          <w:rtl/>
        </w:rPr>
      </w:pPr>
    </w:p>
    <w:p w:rsidR="00EE0962" w:rsidRPr="00731AE3" w:rsidRDefault="00731AE3" w:rsidP="00EE0962">
      <w:pPr>
        <w:pStyle w:val="Heading1"/>
        <w:bidi/>
        <w:jc w:val="center"/>
        <w:rPr>
          <w:i w:val="0"/>
          <w:iCs w:val="0"/>
          <w:color w:val="FFFFFF" w:themeColor="background1"/>
          <w:sz w:val="48"/>
          <w:szCs w:val="48"/>
          <w:rtl/>
        </w:rPr>
      </w:pPr>
      <w:r w:rsidRPr="00731AE3">
        <w:rPr>
          <w:rFonts w:hint="cs"/>
          <w:i w:val="0"/>
          <w:iCs w:val="0"/>
          <w:noProof/>
          <w:color w:val="FFFFFF" w:themeColor="background1"/>
          <w:sz w:val="52"/>
          <w:szCs w:val="52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E0B9B2" wp14:editId="3BC0AD6E">
                <wp:simplePos x="0" y="0"/>
                <wp:positionH relativeFrom="column">
                  <wp:posOffset>304800</wp:posOffset>
                </wp:positionH>
                <wp:positionV relativeFrom="paragraph">
                  <wp:posOffset>-98714</wp:posOffset>
                </wp:positionV>
                <wp:extent cx="7458075" cy="552450"/>
                <wp:effectExtent l="0" t="0" r="95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552450"/>
                        </a:xfrm>
                        <a:prstGeom prst="rect">
                          <a:avLst/>
                        </a:prstGeom>
                        <a:solidFill>
                          <a:srgbClr val="3459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6977" id="Rectangle 4" o:spid="_x0000_s1026" style="position:absolute;margin-left:24pt;margin-top:-7.75pt;width:587.25pt;height: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" fillcolor="#34599b" strokecolor="#1f3763 [1604]" strokeweight="1pt"/>
            </w:pict>
          </mc:Fallback>
        </mc:AlternateContent>
      </w:r>
      <w:r w:rsidR="00C72F2D" w:rsidRPr="00731AE3">
        <w:rPr>
          <w:rFonts w:hint="cs"/>
          <w:i w:val="0"/>
          <w:iCs w:val="0"/>
          <w:color w:val="FFFFFF" w:themeColor="background1"/>
          <w:sz w:val="48"/>
          <w:szCs w:val="48"/>
          <w:rtl/>
        </w:rPr>
        <w:t xml:space="preserve">مرفق (2): مراكز صحة </w:t>
      </w:r>
      <w:r w:rsidR="00C72F2D" w:rsidRPr="00731AE3">
        <w:rPr>
          <w:rFonts w:ascii="UD Digi Kyokasho N-R" w:eastAsia="UD Digi Kyokasho N-R" w:hint="eastAsia"/>
          <w:i w:val="0"/>
          <w:iCs w:val="0"/>
          <w:color w:val="FFFFFF" w:themeColor="background1"/>
          <w:sz w:val="48"/>
          <w:szCs w:val="48"/>
          <w:rtl/>
        </w:rPr>
        <w:t>العمالة</w:t>
      </w:r>
      <w:r w:rsidR="00C72F2D" w:rsidRPr="00731AE3">
        <w:rPr>
          <w:rFonts w:hint="cs"/>
          <w:i w:val="0"/>
          <w:iCs w:val="0"/>
          <w:color w:val="FFFFFF" w:themeColor="background1"/>
          <w:sz w:val="48"/>
          <w:szCs w:val="48"/>
          <w:rtl/>
        </w:rPr>
        <w:t xml:space="preserve"> الوافدة المتاحة للعمالة السورية</w:t>
      </w:r>
    </w:p>
    <w:p w:rsidR="00C72F2D" w:rsidRPr="00C72F2D" w:rsidRDefault="00C72F2D" w:rsidP="00C72F2D">
      <w:pPr>
        <w:bidi/>
        <w:rPr>
          <w:rtl/>
        </w:rPr>
      </w:pPr>
    </w:p>
    <w:tbl>
      <w:tblPr>
        <w:tblStyle w:val="GridTable4-Accent1"/>
        <w:bidiVisual/>
        <w:tblW w:w="13315" w:type="dxa"/>
        <w:jc w:val="center"/>
        <w:tblLook w:val="04A0" w:firstRow="1" w:lastRow="0" w:firstColumn="1" w:lastColumn="0" w:noHBand="0" w:noVBand="1"/>
      </w:tblPr>
      <w:tblGrid>
        <w:gridCol w:w="3574"/>
        <w:gridCol w:w="9741"/>
      </w:tblGrid>
      <w:tr w:rsidR="00C72F2D" w:rsidRPr="00C72F2D" w:rsidTr="0073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shd w:val="clear" w:color="auto" w:fill="2F5496" w:themeFill="accent1" w:themeFillShade="BF"/>
          </w:tcPr>
          <w:p w:rsidR="00C72F2D" w:rsidRPr="00C72F2D" w:rsidRDefault="00C72F2D" w:rsidP="00C72F2D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المحافظة</w:t>
            </w:r>
          </w:p>
        </w:tc>
        <w:tc>
          <w:tcPr>
            <w:tcW w:w="9741" w:type="dxa"/>
            <w:shd w:val="clear" w:color="auto" w:fill="2F5496" w:themeFill="accent1" w:themeFillShade="BF"/>
          </w:tcPr>
          <w:p w:rsidR="00C72F2D" w:rsidRPr="00C72F2D" w:rsidRDefault="00C72F2D" w:rsidP="00C72F2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المراكز المتاحة وعناوينها</w:t>
            </w:r>
          </w:p>
        </w:tc>
      </w:tr>
      <w:tr w:rsidR="00C72F2D" w:rsidRPr="00C72F2D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vMerge w:val="restart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عمان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صويلح: مركز صحة العمالة الوافدة، بجانب المركز الأمني</w:t>
            </w:r>
          </w:p>
        </w:tc>
      </w:tr>
      <w:tr w:rsidR="00C72F2D" w:rsidRPr="00C72F2D" w:rsidTr="00731A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vMerge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 xml:space="preserve">سحاب: مركز صحة العمالة الوافدة </w:t>
            </w:r>
            <w:r w:rsidRPr="00C72F2D">
              <w:rPr>
                <w:sz w:val="36"/>
                <w:szCs w:val="36"/>
                <w:rtl/>
              </w:rPr>
              <w:t>–</w:t>
            </w:r>
            <w:r w:rsidRPr="00C72F2D">
              <w:rPr>
                <w:rFonts w:hint="cs"/>
                <w:sz w:val="36"/>
                <w:szCs w:val="36"/>
                <w:rtl/>
              </w:rPr>
              <w:t xml:space="preserve"> المدينة الصناعية</w:t>
            </w:r>
          </w:p>
        </w:tc>
      </w:tr>
      <w:tr w:rsidR="00C72F2D" w:rsidRPr="00C72F2D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vMerge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أبو نصير: مركز صحي أبو نصير بالقرب من السوق المركزي</w:t>
            </w:r>
          </w:p>
        </w:tc>
      </w:tr>
      <w:tr w:rsidR="00C72F2D" w:rsidRPr="00C72F2D" w:rsidTr="00731A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إربد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في مستشفى بسمة</w:t>
            </w:r>
          </w:p>
        </w:tc>
      </w:tr>
      <w:tr w:rsidR="00C72F2D" w:rsidRPr="00C72F2D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المفرق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التابع للمحافظة</w:t>
            </w:r>
          </w:p>
        </w:tc>
      </w:tr>
      <w:tr w:rsidR="00C72F2D" w:rsidRPr="00C72F2D" w:rsidTr="00731A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الزرقاء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مركز صحي الرصيفة خلف مستشفى الأمير فيصل</w:t>
            </w:r>
          </w:p>
        </w:tc>
      </w:tr>
      <w:tr w:rsidR="00C72F2D" w:rsidRPr="00C72F2D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عجلون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التابع للمحافظة</w:t>
            </w:r>
          </w:p>
        </w:tc>
      </w:tr>
      <w:tr w:rsidR="00C72F2D" w:rsidRPr="00C72F2D" w:rsidTr="00731A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جرش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التابع للمحافظة</w:t>
            </w:r>
          </w:p>
        </w:tc>
      </w:tr>
      <w:tr w:rsidR="00C72F2D" w:rsidRPr="00C72F2D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السلط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التابع للمحافظة</w:t>
            </w:r>
          </w:p>
        </w:tc>
      </w:tr>
      <w:tr w:rsidR="00C72F2D" w:rsidRPr="00C72F2D" w:rsidTr="00731A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مأدبا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التابع للمحافظة</w:t>
            </w:r>
          </w:p>
        </w:tc>
      </w:tr>
      <w:tr w:rsidR="00C72F2D" w:rsidRPr="00C72F2D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الطفيلة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التابع للمحافظة</w:t>
            </w:r>
          </w:p>
        </w:tc>
      </w:tr>
      <w:tr w:rsidR="00C72F2D" w:rsidRPr="00C72F2D" w:rsidTr="00731A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الكرك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التابع للمحافظة</w:t>
            </w:r>
          </w:p>
        </w:tc>
      </w:tr>
      <w:tr w:rsidR="00C72F2D" w:rsidRPr="00C72F2D" w:rsidTr="007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:rsidR="00C72F2D" w:rsidRPr="00C72F2D" w:rsidRDefault="00C72F2D" w:rsidP="00C72F2D">
            <w:pPr>
              <w:bidi/>
              <w:jc w:val="center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معان</w:t>
            </w:r>
          </w:p>
        </w:tc>
        <w:tc>
          <w:tcPr>
            <w:tcW w:w="9741" w:type="dxa"/>
          </w:tcPr>
          <w:p w:rsidR="00C72F2D" w:rsidRPr="00C72F2D" w:rsidRDefault="00C72F2D" w:rsidP="00C72F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72F2D">
              <w:rPr>
                <w:rFonts w:hint="cs"/>
                <w:sz w:val="36"/>
                <w:szCs w:val="36"/>
                <w:rtl/>
              </w:rPr>
              <w:t>مديرية صحة العمالة الوافدة التابع للمحافظة</w:t>
            </w:r>
          </w:p>
        </w:tc>
      </w:tr>
    </w:tbl>
    <w:p w:rsidR="00C72F2D" w:rsidRDefault="00C72F2D" w:rsidP="00C72F2D">
      <w:pPr>
        <w:ind w:firstLine="0"/>
        <w:rPr>
          <w:color w:val="FFFFFF" w:themeColor="background1"/>
          <w:sz w:val="32"/>
          <w:szCs w:val="32"/>
        </w:rPr>
      </w:pPr>
    </w:p>
    <w:p w:rsidR="001046CF" w:rsidRDefault="001046CF" w:rsidP="00C72F2D">
      <w:pPr>
        <w:ind w:firstLine="0"/>
        <w:rPr>
          <w:color w:val="FFFFFF" w:themeColor="background1"/>
          <w:sz w:val="32"/>
          <w:szCs w:val="32"/>
        </w:rPr>
      </w:pPr>
    </w:p>
    <w:p w:rsidR="001046CF" w:rsidRDefault="001046CF" w:rsidP="001046CF">
      <w:pPr>
        <w:bidi/>
        <w:ind w:firstLine="0"/>
        <w:rPr>
          <w:sz w:val="24"/>
          <w:szCs w:val="24"/>
          <w:rtl/>
        </w:rPr>
      </w:pPr>
    </w:p>
    <w:p w:rsidR="001046CF" w:rsidRPr="001046CF" w:rsidRDefault="001046CF" w:rsidP="001046CF">
      <w:pPr>
        <w:pStyle w:val="Heading1"/>
        <w:bidi/>
        <w:jc w:val="center"/>
        <w:rPr>
          <w:i w:val="0"/>
          <w:iCs w:val="0"/>
          <w:color w:val="FFFFFF" w:themeColor="background1"/>
          <w:sz w:val="48"/>
          <w:szCs w:val="48"/>
          <w:rtl/>
        </w:rPr>
      </w:pPr>
      <w:r w:rsidRPr="001046CF">
        <w:rPr>
          <w:rFonts w:hint="cs"/>
          <w:i w:val="0"/>
          <w:iCs w:val="0"/>
          <w:noProof/>
          <w:color w:val="FFFFFF" w:themeColor="background1"/>
          <w:sz w:val="48"/>
          <w:szCs w:val="4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3C1EEE" wp14:editId="1A444395">
                <wp:simplePos x="0" y="0"/>
                <wp:positionH relativeFrom="column">
                  <wp:posOffset>669925</wp:posOffset>
                </wp:positionH>
                <wp:positionV relativeFrom="paragraph">
                  <wp:posOffset>144145</wp:posOffset>
                </wp:positionV>
                <wp:extent cx="7458075" cy="552450"/>
                <wp:effectExtent l="0" t="0" r="952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552450"/>
                        </a:xfrm>
                        <a:prstGeom prst="rect">
                          <a:avLst/>
                        </a:prstGeom>
                        <a:solidFill>
                          <a:srgbClr val="3459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A3657" id="Rectangle 6" o:spid="_x0000_s1026" style="position:absolute;margin-left:52.75pt;margin-top:11.35pt;width:587.25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" fillcolor="#34599b" strokecolor="#1f3763 [1604]" strokeweight="1pt"/>
            </w:pict>
          </mc:Fallback>
        </mc:AlternateContent>
      </w:r>
      <w:r w:rsidRPr="001046CF">
        <w:rPr>
          <w:rFonts w:hint="cs"/>
          <w:i w:val="0"/>
          <w:iCs w:val="0"/>
          <w:color w:val="FFFFFF" w:themeColor="background1"/>
          <w:sz w:val="48"/>
          <w:szCs w:val="48"/>
          <w:rtl/>
        </w:rPr>
        <w:t>مرفق (3): مكاتب تقديم معاملات التصريح المرن التابعة للاتحاد</w:t>
      </w:r>
    </w:p>
    <w:tbl>
      <w:tblPr>
        <w:tblStyle w:val="GridTable4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8001"/>
      </w:tblGrid>
      <w:tr w:rsidR="001046CF" w:rsidRPr="001046CF" w:rsidTr="0010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1046CF" w:rsidRPr="001046CF" w:rsidRDefault="001046CF" w:rsidP="001046CF">
            <w:pPr>
              <w:bidi/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المحافظة</w:t>
            </w:r>
          </w:p>
        </w:tc>
        <w:tc>
          <w:tcPr>
            <w:tcW w:w="8001" w:type="dxa"/>
          </w:tcPr>
          <w:p w:rsidR="001046CF" w:rsidRPr="001046CF" w:rsidRDefault="001046CF" w:rsidP="001046C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العنوان</w:t>
            </w:r>
          </w:p>
        </w:tc>
      </w:tr>
      <w:tr w:rsidR="001046CF" w:rsidRPr="001046CF" w:rsidTr="0010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1046CF" w:rsidRPr="001046CF" w:rsidRDefault="001046CF" w:rsidP="001046CF">
            <w:pPr>
              <w:bidi/>
              <w:jc w:val="center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عمان</w:t>
            </w:r>
          </w:p>
        </w:tc>
        <w:tc>
          <w:tcPr>
            <w:tcW w:w="8001" w:type="dxa"/>
          </w:tcPr>
          <w:p w:rsidR="001046CF" w:rsidRPr="001046CF" w:rsidRDefault="00D1220C" w:rsidP="00104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1046CF">
              <w:rPr>
                <w:rFonts w:cs="Arial" w:hint="cs"/>
                <w:sz w:val="36"/>
                <w:szCs w:val="36"/>
                <w:rtl/>
              </w:rPr>
              <w:t>الاتحاد</w:t>
            </w:r>
            <w:r w:rsidR="001046CF" w:rsidRPr="001046CF">
              <w:rPr>
                <w:rFonts w:cs="Arial"/>
                <w:sz w:val="36"/>
                <w:szCs w:val="36"/>
                <w:rtl/>
              </w:rPr>
              <w:t xml:space="preserve"> العام لنقابات عمال الأردن - الشميساني - شارع القاضي اياس - </w:t>
            </w:r>
            <w:r w:rsidR="001046CF" w:rsidRPr="001046CF">
              <w:rPr>
                <w:rFonts w:asciiTheme="minorBidi" w:hAnsiTheme="minorBidi"/>
                <w:sz w:val="36"/>
                <w:szCs w:val="36"/>
                <w:rtl/>
              </w:rPr>
              <w:t>عمارة</w:t>
            </w:r>
            <w:r w:rsidR="001046CF" w:rsidRPr="001046CF">
              <w:rPr>
                <w:rFonts w:cs="Arial"/>
                <w:sz w:val="36"/>
                <w:szCs w:val="36"/>
                <w:rtl/>
              </w:rPr>
              <w:t xml:space="preserve"> رقم ٢٨ - الطابق الأول</w:t>
            </w:r>
          </w:p>
          <w:p w:rsidR="001046CF" w:rsidRPr="001046CF" w:rsidRDefault="001046CF" w:rsidP="00104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 xml:space="preserve">هاتف: </w:t>
            </w:r>
            <w:r w:rsidRPr="001046CF">
              <w:rPr>
                <w:rFonts w:cs="Arial"/>
                <w:sz w:val="36"/>
                <w:szCs w:val="36"/>
                <w:rtl/>
              </w:rPr>
              <w:t>0796091915</w:t>
            </w:r>
          </w:p>
        </w:tc>
      </w:tr>
      <w:tr w:rsidR="001046CF" w:rsidRPr="001046CF" w:rsidTr="001046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1046CF" w:rsidRPr="001046CF" w:rsidRDefault="001046CF" w:rsidP="001046CF">
            <w:pPr>
              <w:bidi/>
              <w:jc w:val="center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إربد</w:t>
            </w:r>
          </w:p>
        </w:tc>
        <w:tc>
          <w:tcPr>
            <w:tcW w:w="8001" w:type="dxa"/>
          </w:tcPr>
          <w:p w:rsidR="001046CF" w:rsidRPr="001046CF" w:rsidRDefault="001046CF" w:rsidP="00104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1046CF">
              <w:rPr>
                <w:rFonts w:cs="Arial"/>
                <w:sz w:val="36"/>
                <w:szCs w:val="36"/>
                <w:rtl/>
              </w:rPr>
              <w:t>جمعية مرج بن عامر التعاونية - نهاية شارع فلسطين</w:t>
            </w:r>
          </w:p>
          <w:p w:rsidR="001046CF" w:rsidRPr="001046CF" w:rsidRDefault="001046CF" w:rsidP="00104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 xml:space="preserve">هاتف: </w:t>
            </w:r>
            <w:r w:rsidRPr="001046CF">
              <w:rPr>
                <w:rFonts w:cs="Arial"/>
                <w:sz w:val="36"/>
                <w:szCs w:val="36"/>
                <w:rtl/>
              </w:rPr>
              <w:t>0785349520</w:t>
            </w:r>
          </w:p>
        </w:tc>
      </w:tr>
      <w:tr w:rsidR="001046CF" w:rsidRPr="001046CF" w:rsidTr="0010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1046CF" w:rsidRPr="001046CF" w:rsidRDefault="001046CF" w:rsidP="001046CF">
            <w:pPr>
              <w:bidi/>
              <w:jc w:val="center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المفرق</w:t>
            </w:r>
          </w:p>
        </w:tc>
        <w:tc>
          <w:tcPr>
            <w:tcW w:w="8001" w:type="dxa"/>
          </w:tcPr>
          <w:p w:rsidR="001046CF" w:rsidRPr="001046CF" w:rsidRDefault="001046CF" w:rsidP="00104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شارع البلدية - عمارة دار العود - مقابل البنك الأهلي - الطابق الأول</w:t>
            </w:r>
          </w:p>
          <w:p w:rsidR="001046CF" w:rsidRPr="001046CF" w:rsidRDefault="001046CF" w:rsidP="00104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 xml:space="preserve">هاتف: </w:t>
            </w:r>
            <w:r w:rsidRPr="001046CF">
              <w:rPr>
                <w:rFonts w:cs="Arial"/>
                <w:sz w:val="36"/>
                <w:szCs w:val="36"/>
                <w:rtl/>
              </w:rPr>
              <w:t>0797587581</w:t>
            </w:r>
          </w:p>
        </w:tc>
      </w:tr>
      <w:tr w:rsidR="001046CF" w:rsidRPr="001046CF" w:rsidTr="001046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1046CF" w:rsidRPr="001046CF" w:rsidRDefault="001046CF" w:rsidP="001046CF">
            <w:pPr>
              <w:bidi/>
              <w:jc w:val="center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الزرقاء</w:t>
            </w:r>
          </w:p>
        </w:tc>
        <w:tc>
          <w:tcPr>
            <w:tcW w:w="8001" w:type="dxa"/>
          </w:tcPr>
          <w:p w:rsidR="001046CF" w:rsidRPr="001046CF" w:rsidRDefault="00D1220C" w:rsidP="00104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1046CF">
              <w:rPr>
                <w:rFonts w:cs="Arial" w:hint="cs"/>
                <w:sz w:val="36"/>
                <w:szCs w:val="36"/>
                <w:rtl/>
              </w:rPr>
              <w:t>الاتحاد</w:t>
            </w:r>
            <w:r w:rsidR="001046CF" w:rsidRPr="001046CF">
              <w:rPr>
                <w:rFonts w:cs="Arial"/>
                <w:sz w:val="36"/>
                <w:szCs w:val="36"/>
                <w:rtl/>
              </w:rPr>
              <w:t xml:space="preserve"> الإقليمي التعاوني </w:t>
            </w:r>
            <w:r w:rsidR="001046CF" w:rsidRPr="001046CF">
              <w:rPr>
                <w:rFonts w:cs="Arial" w:hint="cs"/>
                <w:sz w:val="36"/>
                <w:szCs w:val="36"/>
                <w:rtl/>
              </w:rPr>
              <w:t xml:space="preserve">- </w:t>
            </w:r>
            <w:r w:rsidR="001046CF" w:rsidRPr="001046CF">
              <w:rPr>
                <w:rFonts w:cs="Arial"/>
                <w:sz w:val="36"/>
                <w:szCs w:val="36"/>
                <w:rtl/>
              </w:rPr>
              <w:t>شارع بولاد</w:t>
            </w:r>
            <w:r w:rsidR="001046CF" w:rsidRPr="001046CF">
              <w:rPr>
                <w:rFonts w:cs="Arial" w:hint="cs"/>
                <w:sz w:val="36"/>
                <w:szCs w:val="36"/>
                <w:rtl/>
              </w:rPr>
              <w:t xml:space="preserve"> -</w:t>
            </w:r>
            <w:r w:rsidR="001046CF" w:rsidRPr="001046CF">
              <w:rPr>
                <w:rFonts w:cs="Arial"/>
                <w:sz w:val="36"/>
                <w:szCs w:val="36"/>
                <w:rtl/>
              </w:rPr>
              <w:t xml:space="preserve"> بجانب اتحاد المرأة الأردنية</w:t>
            </w:r>
            <w:r w:rsidR="001046CF" w:rsidRPr="001046CF">
              <w:rPr>
                <w:rFonts w:cs="Arial" w:hint="cs"/>
                <w:sz w:val="36"/>
                <w:szCs w:val="36"/>
                <w:rtl/>
              </w:rPr>
              <w:t xml:space="preserve"> -</w:t>
            </w:r>
            <w:r w:rsidR="001046CF" w:rsidRPr="001046CF">
              <w:rPr>
                <w:rFonts w:cs="Arial"/>
                <w:sz w:val="36"/>
                <w:szCs w:val="36"/>
                <w:rtl/>
              </w:rPr>
              <w:t xml:space="preserve"> </w:t>
            </w:r>
            <w:r w:rsidR="001046CF" w:rsidRPr="001046CF">
              <w:rPr>
                <w:rFonts w:cs="Arial" w:hint="cs"/>
                <w:sz w:val="36"/>
                <w:szCs w:val="36"/>
                <w:rtl/>
              </w:rPr>
              <w:t>عمارة</w:t>
            </w:r>
            <w:r w:rsidR="001046CF" w:rsidRPr="001046CF">
              <w:rPr>
                <w:rFonts w:cs="Arial"/>
                <w:sz w:val="36"/>
                <w:szCs w:val="36"/>
                <w:rtl/>
              </w:rPr>
              <w:t xml:space="preserve"> </w:t>
            </w:r>
            <w:r w:rsidR="001046CF" w:rsidRPr="001046CF">
              <w:rPr>
                <w:rFonts w:cs="Arial" w:hint="cs"/>
                <w:sz w:val="36"/>
                <w:szCs w:val="36"/>
                <w:rtl/>
              </w:rPr>
              <w:t>8 -</w:t>
            </w:r>
            <w:r w:rsidR="001046CF" w:rsidRPr="001046CF">
              <w:rPr>
                <w:rFonts w:cs="Arial"/>
                <w:sz w:val="36"/>
                <w:szCs w:val="36"/>
                <w:rtl/>
              </w:rPr>
              <w:t xml:space="preserve"> الطابق الأرضي</w:t>
            </w:r>
          </w:p>
          <w:p w:rsidR="001046CF" w:rsidRPr="001046CF" w:rsidRDefault="001046CF" w:rsidP="00104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 xml:space="preserve">هاتف: </w:t>
            </w:r>
            <w:r w:rsidRPr="001046CF">
              <w:rPr>
                <w:rFonts w:cs="Arial"/>
                <w:sz w:val="36"/>
                <w:szCs w:val="36"/>
                <w:rtl/>
              </w:rPr>
              <w:t>0779364299</w:t>
            </w:r>
          </w:p>
        </w:tc>
      </w:tr>
      <w:tr w:rsidR="001046CF" w:rsidRPr="001046CF" w:rsidTr="00104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1046CF" w:rsidRPr="001046CF" w:rsidRDefault="001046CF" w:rsidP="001046CF">
            <w:pPr>
              <w:bidi/>
              <w:jc w:val="center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الطفيلة</w:t>
            </w:r>
          </w:p>
        </w:tc>
        <w:tc>
          <w:tcPr>
            <w:tcW w:w="8001" w:type="dxa"/>
          </w:tcPr>
          <w:p w:rsidR="001046CF" w:rsidRPr="001046CF" w:rsidRDefault="001046CF" w:rsidP="00104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  <w:rtl/>
              </w:rPr>
            </w:pPr>
            <w:r w:rsidRPr="001046CF">
              <w:rPr>
                <w:rFonts w:cs="Arial"/>
                <w:sz w:val="36"/>
                <w:szCs w:val="36"/>
                <w:rtl/>
              </w:rPr>
              <w:t>الطفيلة - العيص - مقابل كازية توتال</w:t>
            </w:r>
          </w:p>
          <w:p w:rsidR="001046CF" w:rsidRPr="001046CF" w:rsidRDefault="001046CF" w:rsidP="001046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1046CF">
              <w:rPr>
                <w:rFonts w:cs="Arial" w:hint="cs"/>
                <w:sz w:val="36"/>
                <w:szCs w:val="36"/>
                <w:rtl/>
              </w:rPr>
              <w:t xml:space="preserve">هاتف: </w:t>
            </w:r>
            <w:r w:rsidRPr="001046CF">
              <w:rPr>
                <w:rFonts w:cs="Arial"/>
                <w:sz w:val="36"/>
                <w:szCs w:val="36"/>
                <w:rtl/>
              </w:rPr>
              <w:t>0777161216</w:t>
            </w:r>
          </w:p>
        </w:tc>
      </w:tr>
      <w:tr w:rsidR="001046CF" w:rsidRPr="001046CF" w:rsidTr="001046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:rsidR="001046CF" w:rsidRPr="001046CF" w:rsidRDefault="001046CF" w:rsidP="001046CF">
            <w:pPr>
              <w:bidi/>
              <w:jc w:val="center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lastRenderedPageBreak/>
              <w:t>مخيم الزعتري</w:t>
            </w:r>
          </w:p>
        </w:tc>
        <w:tc>
          <w:tcPr>
            <w:tcW w:w="8001" w:type="dxa"/>
          </w:tcPr>
          <w:p w:rsidR="001046CF" w:rsidRPr="001046CF" w:rsidRDefault="001046CF" w:rsidP="00104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>مكتب التشغيل داخل المخيم</w:t>
            </w:r>
          </w:p>
          <w:p w:rsidR="001046CF" w:rsidRPr="001046CF" w:rsidRDefault="001046CF" w:rsidP="001046C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1046CF">
              <w:rPr>
                <w:rFonts w:hint="cs"/>
                <w:sz w:val="36"/>
                <w:szCs w:val="36"/>
                <w:rtl/>
              </w:rPr>
              <w:t xml:space="preserve">هاتف: </w:t>
            </w:r>
            <w:r w:rsidRPr="001046CF">
              <w:rPr>
                <w:rFonts w:cs="Arial"/>
                <w:sz w:val="36"/>
                <w:szCs w:val="36"/>
                <w:rtl/>
              </w:rPr>
              <w:t>0772256316</w:t>
            </w:r>
          </w:p>
        </w:tc>
      </w:tr>
    </w:tbl>
    <w:p w:rsidR="001046CF" w:rsidRPr="003371F7" w:rsidRDefault="001046CF" w:rsidP="00C72F2D">
      <w:pPr>
        <w:ind w:firstLine="0"/>
        <w:rPr>
          <w:color w:val="FFFFFF" w:themeColor="background1"/>
          <w:sz w:val="32"/>
          <w:szCs w:val="32"/>
        </w:rPr>
      </w:pPr>
    </w:p>
    <w:sectPr w:rsidR="001046CF" w:rsidRPr="003371F7" w:rsidSect="003371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C5B"/>
    <w:multiLevelType w:val="hybridMultilevel"/>
    <w:tmpl w:val="BD088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F7"/>
    <w:rsid w:val="00093F8E"/>
    <w:rsid w:val="001046CF"/>
    <w:rsid w:val="0011404C"/>
    <w:rsid w:val="001D5973"/>
    <w:rsid w:val="003371F7"/>
    <w:rsid w:val="00731AE3"/>
    <w:rsid w:val="00852BFB"/>
    <w:rsid w:val="008D3EB4"/>
    <w:rsid w:val="00C1216C"/>
    <w:rsid w:val="00C17AFB"/>
    <w:rsid w:val="00C72F2D"/>
    <w:rsid w:val="00D00367"/>
    <w:rsid w:val="00D1220C"/>
    <w:rsid w:val="00E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CA74F-5876-6945-88AA-868ED45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F7"/>
  </w:style>
  <w:style w:type="paragraph" w:styleId="Heading1">
    <w:name w:val="heading 1"/>
    <w:basedOn w:val="Normal"/>
    <w:next w:val="Normal"/>
    <w:link w:val="Heading1Char"/>
    <w:uiPriority w:val="9"/>
    <w:qFormat/>
    <w:rsid w:val="003371F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1F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1F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1F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1F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1F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1F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1F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1F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371F7"/>
    <w:pPr>
      <w:ind w:left="720"/>
      <w:contextualSpacing/>
    </w:pPr>
  </w:style>
  <w:style w:type="character" w:styleId="IntenseReference">
    <w:name w:val="Intense Reference"/>
    <w:uiPriority w:val="32"/>
    <w:qFormat/>
    <w:rsid w:val="003371F7"/>
    <w:rPr>
      <w:b/>
      <w:bCs/>
      <w:smallCap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1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1F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1F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1F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1F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1F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1F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71F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371F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1F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71F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371F7"/>
    <w:rPr>
      <w:b/>
      <w:bCs/>
      <w:spacing w:val="0"/>
    </w:rPr>
  </w:style>
  <w:style w:type="character" w:styleId="Emphasis">
    <w:name w:val="Emphasis"/>
    <w:uiPriority w:val="20"/>
    <w:qFormat/>
    <w:rsid w:val="003371F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371F7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371F7"/>
  </w:style>
  <w:style w:type="paragraph" w:styleId="Quote">
    <w:name w:val="Quote"/>
    <w:basedOn w:val="Normal"/>
    <w:next w:val="Normal"/>
    <w:link w:val="QuoteChar"/>
    <w:uiPriority w:val="29"/>
    <w:qFormat/>
    <w:rsid w:val="003371F7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71F7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1F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1F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71F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71F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71F7"/>
    <w:rPr>
      <w:smallCaps/>
    </w:rPr>
  </w:style>
  <w:style w:type="character" w:styleId="BookTitle">
    <w:name w:val="Book Title"/>
    <w:uiPriority w:val="33"/>
    <w:qFormat/>
    <w:rsid w:val="003371F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1F7"/>
    <w:pPr>
      <w:outlineLvl w:val="9"/>
    </w:pPr>
  </w:style>
  <w:style w:type="table" w:styleId="GridTable1Light-Accent1">
    <w:name w:val="Grid Table 1 Light Accent 1"/>
    <w:basedOn w:val="TableNormal"/>
    <w:uiPriority w:val="46"/>
    <w:rsid w:val="003371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3371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C72F2D"/>
    <w:pPr>
      <w:spacing w:after="0" w:line="240" w:lineRule="auto"/>
      <w:ind w:firstLine="0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046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Oula Farawati</dc:creator>
  <cp:keywords/>
  <dc:description/>
  <cp:lastModifiedBy>Al-Qudah, Khaled</cp:lastModifiedBy>
  <cp:revision>2</cp:revision>
  <dcterms:created xsi:type="dcterms:W3CDTF">2021-06-29T14:12:00Z</dcterms:created>
  <dcterms:modified xsi:type="dcterms:W3CDTF">2021-06-29T14:12:00Z</dcterms:modified>
</cp:coreProperties>
</file>